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42" w:rsidRDefault="001C0814" w:rsidP="009D3542">
      <w:r>
        <w:pict>
          <v:group id="head" o:spid="_x0000_s2073" editas="canvas" style="position:absolute;left:0;text-align:left;margin-left:-33.8pt;margin-top:-15.6pt;width:492.8pt;height:230.3pt;z-index:251657728" coordorigin="994,5888" coordsize="9856,46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left:994;top:5888;width:9856;height:4606" o:preferrelative="f" fillcolor="red" strokecolor="red" strokeweight="6pt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enhao" o:spid="_x0000_s2075" type="#_x0000_t202" style="position:absolute;left:4140;top:9409;width:3830;height:535" stroked="f">
              <v:textbox style="mso-next-textbox:#wenhao">
                <w:txbxContent>
                  <w:p w:rsidR="009D3542" w:rsidRPr="00621654" w:rsidRDefault="00952E2B" w:rsidP="005E71F8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宋体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仿宋_GB2312" w:eastAsia="仿宋_GB2312" w:hAnsi="宋体" w:hint="eastAsia"/>
                        <w:color w:val="000000"/>
                        <w:sz w:val="30"/>
                        <w:szCs w:val="30"/>
                      </w:rPr>
                      <w:t>教学厅[2016]7号</w:t>
                    </w:r>
                  </w:p>
                  <w:p w:rsidR="009D3542" w:rsidRDefault="009D3542" w:rsidP="005E71F8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v:line id="_x0000_s2076" style="position:absolute" from="1514,10313" to="10381,10314" strokecolor="red" strokeweight="2.25pt"/>
            <v:shape id="_x0000_s2110" type="#_x0000_t75" style="position:absolute;left:2278;top:7783;width:7377;height:975">
              <v:imagedata r:id="rId7" o:title="1111-3"/>
            </v:shape>
          </v:group>
        </w:pict>
      </w:r>
    </w:p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Default="009D3542" w:rsidP="009D3542"/>
    <w:p w:rsidR="009D3542" w:rsidRPr="00AE0515" w:rsidRDefault="009D3542" w:rsidP="009D3542">
      <w:pPr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70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教育部办公厅关于做好2017年“退役大学生</w:t>
      </w:r>
    </w:p>
    <w:p w:rsidR="00952E2B" w:rsidRDefault="00952E2B" w:rsidP="00621654">
      <w:pPr>
        <w:spacing w:line="70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士兵”专项硕士研究生招生计划</w:t>
      </w:r>
    </w:p>
    <w:p w:rsidR="009D3542" w:rsidRPr="006132E7" w:rsidRDefault="00952E2B" w:rsidP="00621654">
      <w:pPr>
        <w:spacing w:line="70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招生工作的通知</w:t>
      </w:r>
    </w:p>
    <w:p w:rsidR="007B47B8" w:rsidRPr="00952E2B" w:rsidRDefault="007B47B8" w:rsidP="005C6C0E">
      <w:pPr>
        <w:spacing w:line="560" w:lineRule="exact"/>
        <w:rPr>
          <w:rFonts w:ascii="仿宋_GB2312" w:eastAsia="仿宋_GB2312" w:hAnsi="华文中宋"/>
          <w:sz w:val="30"/>
          <w:szCs w:val="30"/>
        </w:rPr>
      </w:pPr>
    </w:p>
    <w:p w:rsidR="00952E2B" w:rsidRPr="00DF4A09" w:rsidRDefault="00952E2B" w:rsidP="00952E2B">
      <w:pPr>
        <w:spacing w:line="560" w:lineRule="exact"/>
        <w:rPr>
          <w:rFonts w:eastAsia="仿宋_GB2312"/>
          <w:sz w:val="30"/>
          <w:szCs w:val="30"/>
        </w:rPr>
      </w:pPr>
      <w:r w:rsidRPr="00DF4A09">
        <w:rPr>
          <w:rFonts w:eastAsia="仿宋_GB2312" w:hint="eastAsia"/>
          <w:sz w:val="30"/>
          <w:szCs w:val="30"/>
        </w:rPr>
        <w:t>各省、自治区、直辖市高等学校招生委员会、教育厅（教委）、教育招生考试机构，新疆生产建设兵团教育局，中央有关部门（单位）教育司（局），有关硕士研究生招生单位：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eastAsia="仿宋_GB2312" w:hint="eastAsia"/>
          <w:sz w:val="30"/>
          <w:szCs w:val="30"/>
        </w:rPr>
        <w:t>征集高校学生参军入伍，是党中央、国务院、中央军委做出的重大战略决策，是建设强大国防的基础工程，对实现强国梦强军梦具有重要意义。为贯彻落实国务院、中央军委征兵工作有关文件精神，进一步完善高校学生参军入伍优惠政策，鼓励更多高素质高校学生参军入伍，根据《教育部办公厅关于进一步做好高校学生参军入伍工作的通知》（教学厅〔</w:t>
      </w:r>
      <w:r w:rsidRPr="00DF4A09">
        <w:rPr>
          <w:rFonts w:eastAsia="仿宋_GB2312" w:hint="eastAsia"/>
          <w:sz w:val="30"/>
          <w:szCs w:val="30"/>
        </w:rPr>
        <w:t>2015</w:t>
      </w:r>
      <w:r w:rsidRPr="00DF4A09">
        <w:rPr>
          <w:rFonts w:eastAsia="仿宋_GB2312" w:hint="eastAsia"/>
          <w:sz w:val="30"/>
          <w:szCs w:val="30"/>
        </w:rPr>
        <w:t>〕</w:t>
      </w:r>
      <w:r w:rsidRPr="00DF4A09">
        <w:rPr>
          <w:rFonts w:eastAsia="仿宋_GB2312" w:hint="eastAsia"/>
          <w:sz w:val="30"/>
          <w:szCs w:val="30"/>
        </w:rPr>
        <w:t>3</w:t>
      </w:r>
      <w:r w:rsidRPr="00DF4A09">
        <w:rPr>
          <w:rFonts w:eastAsia="仿宋_GB2312" w:hint="eastAsia"/>
          <w:sz w:val="30"/>
          <w:szCs w:val="30"/>
        </w:rPr>
        <w:t>号），</w:t>
      </w:r>
      <w:r w:rsidRPr="00DF4A09">
        <w:rPr>
          <w:rFonts w:eastAsia="仿宋_GB2312" w:hint="eastAsia"/>
          <w:sz w:val="30"/>
          <w:szCs w:val="30"/>
        </w:rPr>
        <w:t>2016</w:t>
      </w:r>
      <w:r w:rsidRPr="00DF4A09">
        <w:rPr>
          <w:rFonts w:eastAsia="仿宋_GB2312" w:hint="eastAsia"/>
          <w:sz w:val="30"/>
          <w:szCs w:val="30"/>
        </w:rPr>
        <w:t>年起，教育部设立“退</w:t>
      </w:r>
      <w:r w:rsidRPr="00DF4A09">
        <w:rPr>
          <w:rFonts w:eastAsia="仿宋_GB2312" w:hint="eastAsia"/>
          <w:sz w:val="30"/>
          <w:szCs w:val="30"/>
        </w:rPr>
        <w:lastRenderedPageBreak/>
        <w:t>役大学生士兵”专项硕士研究生招生计划（以下简称“退役大学生士兵计划”），专门招收退役大学生士兵攻读硕士研究生。为做好</w:t>
      </w:r>
      <w:r w:rsidRPr="00DF4A09">
        <w:rPr>
          <w:rFonts w:eastAsia="仿宋_GB2312"/>
          <w:sz w:val="30"/>
          <w:szCs w:val="30"/>
        </w:rPr>
        <w:t>2017</w:t>
      </w:r>
      <w:r w:rsidRPr="00DF4A09">
        <w:rPr>
          <w:rFonts w:eastAsia="仿宋_GB2312"/>
          <w:sz w:val="30"/>
          <w:szCs w:val="30"/>
        </w:rPr>
        <w:t>年</w:t>
      </w:r>
      <w:r w:rsidRPr="00DF4A09">
        <w:rPr>
          <w:rFonts w:eastAsia="仿宋_GB2312" w:hint="eastAsia"/>
          <w:sz w:val="30"/>
          <w:szCs w:val="30"/>
        </w:rPr>
        <w:t>“退役大学生士兵计划”招生工作，</w:t>
      </w:r>
      <w:r w:rsidRPr="00DF4A09">
        <w:rPr>
          <w:rFonts w:eastAsia="仿宋_GB2312"/>
          <w:sz w:val="30"/>
          <w:szCs w:val="30"/>
        </w:rPr>
        <w:t>现就有关事项通知如下：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F4A09">
        <w:rPr>
          <w:rFonts w:ascii="黑体" w:eastAsia="黑体" w:hAnsi="黑体" w:hint="eastAsia"/>
          <w:sz w:val="30"/>
          <w:szCs w:val="30"/>
        </w:rPr>
        <w:t>一、总体要求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F4A09">
        <w:rPr>
          <w:rFonts w:eastAsia="仿宋_GB2312" w:hint="eastAsia"/>
          <w:sz w:val="30"/>
          <w:szCs w:val="30"/>
        </w:rPr>
        <w:t>“退役大学生士兵计划”招生是全国硕士研究生招生工作的一部分，相关招生单位应根据《</w:t>
      </w:r>
      <w:r w:rsidRPr="00DF4A09">
        <w:rPr>
          <w:rFonts w:eastAsia="仿宋_GB2312" w:hint="eastAsia"/>
          <w:sz w:val="30"/>
          <w:szCs w:val="30"/>
        </w:rPr>
        <w:t>201</w:t>
      </w:r>
      <w:r w:rsidRPr="00DF4A09">
        <w:rPr>
          <w:rFonts w:eastAsia="仿宋_GB2312"/>
          <w:sz w:val="30"/>
          <w:szCs w:val="30"/>
        </w:rPr>
        <w:t>7</w:t>
      </w:r>
      <w:r w:rsidRPr="00DF4A09">
        <w:rPr>
          <w:rFonts w:eastAsia="仿宋_GB2312" w:hint="eastAsia"/>
          <w:sz w:val="30"/>
          <w:szCs w:val="30"/>
        </w:rPr>
        <w:t>年全国硕士研究生招生管理规定》等文件，按照“自愿报名、统一招考、自主划线、择优录取、严格规范、公平公正”的原则，认真做好招生录取工作。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F4A09">
        <w:rPr>
          <w:rFonts w:ascii="黑体" w:eastAsia="黑体" w:hAnsi="黑体" w:hint="eastAsia"/>
          <w:sz w:val="30"/>
          <w:szCs w:val="30"/>
        </w:rPr>
        <w:t>二、招生计划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（一）</w:t>
      </w:r>
      <w:r w:rsidRPr="00DF4A09">
        <w:rPr>
          <w:rFonts w:eastAsia="仿宋_GB2312" w:hint="eastAsia"/>
          <w:sz w:val="30"/>
          <w:szCs w:val="30"/>
        </w:rPr>
        <w:t>根据学校申请和相关学校招生办学情况，经研究，</w:t>
      </w:r>
      <w:r w:rsidRPr="00DF4A09">
        <w:rPr>
          <w:rFonts w:eastAsia="仿宋_GB2312" w:hint="eastAsia"/>
          <w:sz w:val="30"/>
          <w:szCs w:val="30"/>
        </w:rPr>
        <w:t>201</w:t>
      </w:r>
      <w:r w:rsidRPr="00DF4A09">
        <w:rPr>
          <w:rFonts w:eastAsia="仿宋_GB2312"/>
          <w:sz w:val="30"/>
          <w:szCs w:val="30"/>
        </w:rPr>
        <w:t>7</w:t>
      </w:r>
      <w:r w:rsidRPr="00DF4A09">
        <w:rPr>
          <w:rFonts w:eastAsia="仿宋_GB2312" w:hint="eastAsia"/>
          <w:sz w:val="30"/>
          <w:szCs w:val="30"/>
        </w:rPr>
        <w:t>年全国共安排“退役大学生士兵计划”</w:t>
      </w:r>
      <w:r w:rsidRPr="00DF4A09">
        <w:rPr>
          <w:rFonts w:eastAsia="仿宋_GB2312"/>
          <w:sz w:val="30"/>
          <w:szCs w:val="30"/>
        </w:rPr>
        <w:t>5000</w:t>
      </w:r>
      <w:r w:rsidRPr="00DF4A09">
        <w:rPr>
          <w:rFonts w:eastAsia="仿宋_GB2312" w:hint="eastAsia"/>
          <w:sz w:val="30"/>
          <w:szCs w:val="30"/>
        </w:rPr>
        <w:t>人，由清华大学、北京大学等</w:t>
      </w:r>
      <w:r w:rsidRPr="00DF4A09">
        <w:rPr>
          <w:rFonts w:eastAsia="仿宋_GB2312"/>
          <w:sz w:val="30"/>
          <w:szCs w:val="30"/>
        </w:rPr>
        <w:t>467</w:t>
      </w:r>
      <w:r w:rsidRPr="00DF4A09">
        <w:rPr>
          <w:rFonts w:eastAsia="仿宋_GB2312" w:hint="eastAsia"/>
          <w:sz w:val="30"/>
          <w:szCs w:val="30"/>
        </w:rPr>
        <w:t>所普通高等学校承担（具体计划方案见附件）。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（二）</w:t>
      </w:r>
      <w:r w:rsidRPr="00DF4A09">
        <w:rPr>
          <w:rFonts w:eastAsia="仿宋_GB2312"/>
          <w:sz w:val="30"/>
          <w:szCs w:val="30"/>
        </w:rPr>
        <w:t>2017</w:t>
      </w:r>
      <w:r w:rsidRPr="00DF4A09">
        <w:rPr>
          <w:rFonts w:eastAsia="仿宋_GB2312"/>
          <w:sz w:val="30"/>
          <w:szCs w:val="30"/>
        </w:rPr>
        <w:t>年</w:t>
      </w:r>
      <w:r w:rsidRPr="00DF4A09">
        <w:rPr>
          <w:rFonts w:eastAsia="仿宋_GB2312" w:hint="eastAsia"/>
          <w:sz w:val="30"/>
          <w:szCs w:val="30"/>
        </w:rPr>
        <w:t>“退役大学生士兵计划”</w:t>
      </w:r>
      <w:r w:rsidRPr="00DF4A09">
        <w:rPr>
          <w:rFonts w:eastAsia="仿宋_GB2312"/>
          <w:sz w:val="30"/>
          <w:szCs w:val="30"/>
        </w:rPr>
        <w:t>在全国研究生招生总规模内单列下达</w:t>
      </w:r>
      <w:r w:rsidRPr="00DF4A09">
        <w:rPr>
          <w:rFonts w:eastAsia="仿宋_GB2312" w:hint="eastAsia"/>
          <w:sz w:val="30"/>
          <w:szCs w:val="30"/>
        </w:rPr>
        <w:t>，专项专用，</w:t>
      </w:r>
      <w:r w:rsidRPr="00DF4A09">
        <w:rPr>
          <w:rFonts w:eastAsia="仿宋_GB2312"/>
          <w:sz w:val="30"/>
          <w:szCs w:val="30"/>
        </w:rPr>
        <w:t>不得挪用。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F4A09">
        <w:rPr>
          <w:rFonts w:ascii="黑体" w:eastAsia="黑体" w:hAnsi="黑体" w:hint="eastAsia"/>
          <w:sz w:val="30"/>
          <w:szCs w:val="30"/>
        </w:rPr>
        <w:t>三</w:t>
      </w:r>
      <w:r w:rsidRPr="00DF4A09">
        <w:rPr>
          <w:rFonts w:ascii="黑体" w:eastAsia="黑体" w:hAnsi="黑体"/>
          <w:sz w:val="30"/>
          <w:szCs w:val="30"/>
        </w:rPr>
        <w:t>、</w:t>
      </w:r>
      <w:r w:rsidRPr="00DF4A09">
        <w:rPr>
          <w:rFonts w:ascii="黑体" w:eastAsia="黑体" w:hAnsi="黑体" w:hint="eastAsia"/>
          <w:sz w:val="30"/>
          <w:szCs w:val="30"/>
        </w:rPr>
        <w:t>招生报名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（一）</w:t>
      </w:r>
      <w:r w:rsidRPr="00DF4A09">
        <w:rPr>
          <w:rFonts w:ascii="仿宋_GB2312" w:eastAsia="仿宋_GB2312" w:hint="eastAsia"/>
          <w:sz w:val="30"/>
          <w:szCs w:val="30"/>
        </w:rPr>
        <w:t>报考“退役大学生士兵计划”的考生，应为高等学校学生应征入伍退出现役，且符合硕士研究生</w:t>
      </w:r>
      <w:r w:rsidRPr="00DF4A09">
        <w:rPr>
          <w:rFonts w:eastAsia="仿宋_GB2312"/>
          <w:sz w:val="30"/>
          <w:szCs w:val="30"/>
        </w:rPr>
        <w:t>报考条件</w:t>
      </w:r>
      <w:r w:rsidRPr="00DF4A09">
        <w:rPr>
          <w:rFonts w:eastAsia="仿宋_GB2312" w:hint="eastAsia"/>
          <w:sz w:val="30"/>
          <w:szCs w:val="30"/>
        </w:rPr>
        <w:t>者</w:t>
      </w:r>
      <w:r w:rsidRPr="00DF4A09">
        <w:rPr>
          <w:rFonts w:ascii="仿宋_GB2312" w:eastAsia="仿宋_GB2312" w:hint="eastAsia"/>
          <w:sz w:val="30"/>
          <w:szCs w:val="30"/>
        </w:rPr>
        <w:t>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F4A09">
        <w:rPr>
          <w:rFonts w:ascii="仿宋_GB2312" w:eastAsia="仿宋_GB2312" w:hint="eastAsia"/>
          <w:sz w:val="30"/>
          <w:szCs w:val="30"/>
        </w:rPr>
        <w:t>高等学校是指根据国家有关规定批准设立、实施高等学历教育的全日制公办普通高等学校、民办普通高等学校和独立学院（以下简称高校）。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F4A09">
        <w:rPr>
          <w:rFonts w:ascii="仿宋_GB2312" w:eastAsia="仿宋_GB2312" w:hint="eastAsia"/>
          <w:sz w:val="30"/>
          <w:szCs w:val="30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（二）</w:t>
      </w:r>
      <w:r w:rsidRPr="00DF4A09">
        <w:rPr>
          <w:rFonts w:eastAsia="仿宋_GB2312" w:hint="eastAsia"/>
          <w:sz w:val="30"/>
          <w:szCs w:val="30"/>
        </w:rPr>
        <w:t>考生须按照研究生招生考试有关要求办理网上报名和现场确认手续。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eastAsia="仿宋_GB2312" w:hint="eastAsia"/>
          <w:sz w:val="30"/>
          <w:szCs w:val="30"/>
        </w:rPr>
        <w:t>考生网上报名时应按要求如实填报本人入学、入伍、退役等相关信息，现场确认时应提供本人《入伍批准书》和《退出现役证》原件或复印件。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eastAsia="仿宋_GB2312" w:hint="eastAsia"/>
          <w:sz w:val="30"/>
          <w:szCs w:val="30"/>
        </w:rPr>
        <w:t>考生应认真了解</w:t>
      </w:r>
      <w:r w:rsidRPr="00DF4A09">
        <w:rPr>
          <w:rFonts w:eastAsia="仿宋_GB2312"/>
          <w:sz w:val="30"/>
          <w:szCs w:val="30"/>
        </w:rPr>
        <w:t>并严格按照报考条件</w:t>
      </w:r>
      <w:r w:rsidRPr="00DF4A09">
        <w:rPr>
          <w:rFonts w:eastAsia="仿宋_GB2312" w:hint="eastAsia"/>
          <w:sz w:val="30"/>
          <w:szCs w:val="30"/>
        </w:rPr>
        <w:t>及</w:t>
      </w:r>
      <w:r w:rsidRPr="00DF4A09">
        <w:rPr>
          <w:rFonts w:eastAsia="仿宋_GB2312"/>
          <w:sz w:val="30"/>
          <w:szCs w:val="30"/>
        </w:rPr>
        <w:t>相关政策要求</w:t>
      </w:r>
      <w:r w:rsidRPr="00DF4A09">
        <w:rPr>
          <w:rFonts w:eastAsia="仿宋_GB2312" w:hint="eastAsia"/>
          <w:sz w:val="30"/>
          <w:szCs w:val="30"/>
        </w:rPr>
        <w:t>选择填报志愿</w:t>
      </w:r>
      <w:r w:rsidRPr="00DF4A09">
        <w:rPr>
          <w:rFonts w:eastAsia="仿宋_GB2312"/>
          <w:sz w:val="30"/>
          <w:szCs w:val="30"/>
        </w:rPr>
        <w:t>。因不符合</w:t>
      </w:r>
      <w:r w:rsidRPr="00DF4A09">
        <w:rPr>
          <w:rFonts w:eastAsia="仿宋_GB2312" w:hint="eastAsia"/>
          <w:sz w:val="30"/>
          <w:szCs w:val="30"/>
        </w:rPr>
        <w:t>报考</w:t>
      </w:r>
      <w:r w:rsidRPr="00DF4A09">
        <w:rPr>
          <w:rFonts w:eastAsia="仿宋_GB2312"/>
          <w:sz w:val="30"/>
          <w:szCs w:val="30"/>
        </w:rPr>
        <w:t>条件</w:t>
      </w:r>
      <w:r w:rsidRPr="00DF4A09">
        <w:rPr>
          <w:rFonts w:eastAsia="仿宋_GB2312" w:hint="eastAsia"/>
          <w:sz w:val="30"/>
          <w:szCs w:val="30"/>
        </w:rPr>
        <w:t>及</w:t>
      </w:r>
      <w:r w:rsidRPr="00DF4A09">
        <w:rPr>
          <w:rFonts w:eastAsia="仿宋_GB2312"/>
          <w:sz w:val="30"/>
          <w:szCs w:val="30"/>
        </w:rPr>
        <w:t>相关政策要求，造成</w:t>
      </w:r>
      <w:r w:rsidRPr="00DF4A09">
        <w:rPr>
          <w:rFonts w:eastAsia="仿宋_GB2312" w:hint="eastAsia"/>
          <w:sz w:val="30"/>
          <w:szCs w:val="30"/>
        </w:rPr>
        <w:t>后续</w:t>
      </w:r>
      <w:r w:rsidRPr="00DF4A09">
        <w:rPr>
          <w:rFonts w:eastAsia="仿宋_GB2312"/>
          <w:sz w:val="30"/>
          <w:szCs w:val="30"/>
        </w:rPr>
        <w:t>不能</w:t>
      </w:r>
      <w:r w:rsidRPr="00DF4A09">
        <w:rPr>
          <w:rFonts w:eastAsia="仿宋_GB2312" w:hint="eastAsia"/>
          <w:sz w:val="30"/>
          <w:szCs w:val="30"/>
        </w:rPr>
        <w:t>现场确认、</w:t>
      </w:r>
      <w:r w:rsidRPr="00DF4A09">
        <w:rPr>
          <w:rFonts w:eastAsia="仿宋_GB2312"/>
          <w:sz w:val="30"/>
          <w:szCs w:val="30"/>
        </w:rPr>
        <w:t>考试</w:t>
      </w:r>
      <w:r w:rsidRPr="00DF4A09">
        <w:rPr>
          <w:rFonts w:eastAsia="仿宋_GB2312" w:hint="eastAsia"/>
          <w:sz w:val="30"/>
          <w:szCs w:val="30"/>
        </w:rPr>
        <w:t>、</w:t>
      </w:r>
      <w:r w:rsidRPr="00DF4A09">
        <w:rPr>
          <w:rFonts w:eastAsia="仿宋_GB2312"/>
          <w:sz w:val="30"/>
          <w:szCs w:val="30"/>
        </w:rPr>
        <w:t>复试或录取的，后果由考生本人承担。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（三）</w:t>
      </w:r>
      <w:r w:rsidRPr="00DF4A09">
        <w:rPr>
          <w:rFonts w:eastAsia="仿宋_GB2312" w:hint="eastAsia"/>
          <w:sz w:val="30"/>
          <w:szCs w:val="30"/>
        </w:rPr>
        <w:t>教育招生考试机构、各相关考点和招生单位应按有关规定认真做好考生相关文书、证件核验和报考资格审查等工作。对不符合报考条件的，一律不得准予考试或录取。有弄虚作假的，按有关规定严肃处理。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F4A09">
        <w:rPr>
          <w:rFonts w:ascii="黑体" w:eastAsia="黑体" w:hAnsi="黑体" w:hint="eastAsia"/>
          <w:sz w:val="30"/>
          <w:szCs w:val="30"/>
        </w:rPr>
        <w:t>四</w:t>
      </w:r>
      <w:r w:rsidRPr="00DF4A09">
        <w:rPr>
          <w:rFonts w:ascii="黑体" w:eastAsia="黑体" w:hAnsi="黑体"/>
          <w:sz w:val="30"/>
          <w:szCs w:val="30"/>
        </w:rPr>
        <w:t>、</w:t>
      </w:r>
      <w:r w:rsidRPr="00DF4A09">
        <w:rPr>
          <w:rFonts w:ascii="黑体" w:eastAsia="黑体" w:hAnsi="黑体" w:hint="eastAsia"/>
          <w:sz w:val="30"/>
          <w:szCs w:val="30"/>
        </w:rPr>
        <w:t>考试录取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（一）</w:t>
      </w:r>
      <w:r w:rsidRPr="00DF4A09">
        <w:rPr>
          <w:rFonts w:eastAsia="仿宋_GB2312" w:hint="eastAsia"/>
          <w:sz w:val="30"/>
          <w:szCs w:val="30"/>
        </w:rPr>
        <w:t>报考“退役大学生士兵计划”的考生须按规定参加全国硕士研究生考试招生，或按规定参加推荐免试招生。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（二）</w:t>
      </w:r>
      <w:r w:rsidRPr="00DF4A09">
        <w:rPr>
          <w:rFonts w:eastAsia="仿宋_GB2312" w:hint="eastAsia"/>
          <w:sz w:val="30"/>
          <w:szCs w:val="30"/>
        </w:rPr>
        <w:t>相关招生单位依据教育部有关政策，自主确定并公布报考“退役大学生士兵计划”考生进入复试的初试成绩要求和接受报考其他招生单位“退役大学生士兵计划”考生调剂的初试成绩要求。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（三）</w:t>
      </w:r>
      <w:r w:rsidRPr="00DF4A09">
        <w:rPr>
          <w:rFonts w:eastAsia="仿宋_GB2312" w:hint="eastAsia"/>
          <w:sz w:val="30"/>
          <w:szCs w:val="30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eastAsia="仿宋_GB2312" w:hint="eastAsia"/>
          <w:sz w:val="30"/>
          <w:szCs w:val="30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eastAsia="仿宋_GB2312" w:hint="eastAsia"/>
          <w:sz w:val="30"/>
          <w:szCs w:val="30"/>
        </w:rPr>
        <w:t>纳入“退役大学生士兵计划”招录的考生，不再享受退役大学生士兵初试加分政策。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（四）</w:t>
      </w:r>
      <w:r w:rsidRPr="00DF4A09">
        <w:rPr>
          <w:rFonts w:eastAsia="仿宋_GB2312" w:hint="eastAsia"/>
          <w:sz w:val="30"/>
          <w:szCs w:val="30"/>
        </w:rPr>
        <w:t>招生单位应建立完善“退役大学生士兵计划”招生工作机制，严格审查考生报考资格，严格执行招生选拔标准，确保招生质量。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F4A09">
        <w:rPr>
          <w:rFonts w:ascii="黑体" w:eastAsia="黑体" w:hAnsi="黑体" w:hint="eastAsia"/>
          <w:sz w:val="30"/>
          <w:szCs w:val="30"/>
        </w:rPr>
        <w:t>五、招生管理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（一）加强信息公开。</w:t>
      </w:r>
      <w:r w:rsidRPr="00DF4A09">
        <w:rPr>
          <w:rFonts w:eastAsia="仿宋_GB2312" w:hint="eastAsia"/>
          <w:sz w:val="30"/>
          <w:szCs w:val="30"/>
        </w:rPr>
        <w:t>招生单位应严格按照教育部招生信息公开要求，认真做好“退役大学生士兵计划”相关招生计划、报考要求、复试录取规则、参加复试考生名单和成绩、拟录取考生名单和成绩等招生信息的公开和备案工作，确保专项计划招生公开透明、公平公正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（二）加强规范管理。</w:t>
      </w:r>
      <w:r w:rsidRPr="00DF4A09">
        <w:rPr>
          <w:rFonts w:eastAsia="仿宋_GB2312" w:hint="eastAsia"/>
          <w:sz w:val="30"/>
          <w:szCs w:val="30"/>
        </w:rPr>
        <w:t>各省级教育行政部门、教育招生考试机构要切实发挥监督管理职能，加强对本地区相关招生单位“退役大学生士兵计划”招生工作的指导和监督，推动相关单位进一步严格报考资格审查，规范考试招生，提高选拔质量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（三）加强招生宣传。</w:t>
      </w:r>
      <w:r w:rsidRPr="00DF4A09">
        <w:rPr>
          <w:rFonts w:eastAsia="仿宋_GB2312" w:hint="eastAsia"/>
          <w:sz w:val="30"/>
          <w:szCs w:val="30"/>
        </w:rPr>
        <w:t>各省（区、市）高校招生委员会和相关招生单位，要高度重视、统筹谋划、精心组织，会同有关兵役机关，进一步加大政策宣传力度，鼓励更多高素质高校学生应征入伍，吸引更多退役大学生士兵积极报考。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ascii="楷体_GB2312" w:eastAsia="楷体_GB2312" w:hint="eastAsia"/>
          <w:sz w:val="30"/>
          <w:szCs w:val="30"/>
        </w:rPr>
        <w:t>（四）严查违规行为。</w:t>
      </w:r>
      <w:r w:rsidRPr="00DF4A09">
        <w:rPr>
          <w:rFonts w:eastAsia="仿宋_GB2312" w:hint="eastAsia"/>
          <w:sz w:val="30"/>
          <w:szCs w:val="30"/>
        </w:rPr>
        <w:t>招生单位要严格按相关招生政策开展“退役大学生士兵计划”招生工作。对违反规定的，一律按照《国家教育考试违规处理办法》（教育部令第</w:t>
      </w:r>
      <w:r w:rsidRPr="00DF4A09">
        <w:rPr>
          <w:rFonts w:eastAsia="仿宋_GB2312" w:hint="eastAsia"/>
          <w:sz w:val="30"/>
          <w:szCs w:val="30"/>
        </w:rPr>
        <w:t>33</w:t>
      </w:r>
      <w:r w:rsidRPr="00DF4A09">
        <w:rPr>
          <w:rFonts w:eastAsia="仿宋_GB2312" w:hint="eastAsia"/>
          <w:sz w:val="30"/>
          <w:szCs w:val="30"/>
        </w:rPr>
        <w:t>号）和《普通高等学校招生违规行为处理暂行办法》（教育部令第</w:t>
      </w:r>
      <w:r w:rsidRPr="00DF4A09">
        <w:rPr>
          <w:rFonts w:eastAsia="仿宋_GB2312" w:hint="eastAsia"/>
          <w:sz w:val="30"/>
          <w:szCs w:val="30"/>
        </w:rPr>
        <w:t>36</w:t>
      </w:r>
      <w:r w:rsidRPr="00DF4A09">
        <w:rPr>
          <w:rFonts w:eastAsia="仿宋_GB2312" w:hint="eastAsia"/>
          <w:sz w:val="30"/>
          <w:szCs w:val="30"/>
        </w:rPr>
        <w:t>号）严肃处理。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DF4A09">
        <w:rPr>
          <w:rFonts w:eastAsia="仿宋_GB2312"/>
          <w:sz w:val="30"/>
          <w:szCs w:val="30"/>
        </w:rPr>
        <w:t>附件：</w:t>
      </w:r>
      <w:r w:rsidRPr="00DF4A09">
        <w:rPr>
          <w:rFonts w:eastAsia="仿宋_GB2312" w:hint="eastAsia"/>
          <w:sz w:val="30"/>
          <w:szCs w:val="30"/>
        </w:rPr>
        <w:t>201</w:t>
      </w:r>
      <w:r w:rsidRPr="00DF4A09">
        <w:rPr>
          <w:rFonts w:eastAsia="仿宋_GB2312"/>
          <w:sz w:val="30"/>
          <w:szCs w:val="30"/>
        </w:rPr>
        <w:t>7</w:t>
      </w:r>
      <w:r w:rsidRPr="00DF4A09">
        <w:rPr>
          <w:rFonts w:eastAsia="仿宋_GB2312" w:hint="eastAsia"/>
          <w:sz w:val="30"/>
          <w:szCs w:val="30"/>
        </w:rPr>
        <w:t>年“</w:t>
      </w:r>
      <w:r w:rsidRPr="00DF4A09">
        <w:rPr>
          <w:rFonts w:eastAsia="仿宋_GB2312"/>
          <w:sz w:val="30"/>
          <w:szCs w:val="30"/>
        </w:rPr>
        <w:t>退役大学生士兵</w:t>
      </w:r>
      <w:r w:rsidRPr="00DF4A09">
        <w:rPr>
          <w:rFonts w:eastAsia="仿宋_GB2312" w:hint="eastAsia"/>
          <w:sz w:val="30"/>
          <w:szCs w:val="30"/>
        </w:rPr>
        <w:t>”</w:t>
      </w:r>
      <w:r w:rsidRPr="00DF4A09">
        <w:rPr>
          <w:rFonts w:eastAsia="仿宋_GB2312"/>
          <w:sz w:val="30"/>
          <w:szCs w:val="30"/>
        </w:rPr>
        <w:t>专项硕士研究生招生计划</w:t>
      </w:r>
    </w:p>
    <w:p w:rsidR="00952E2B" w:rsidRPr="00DF4A09" w:rsidRDefault="00952E2B" w:rsidP="00952E2B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9D3542" w:rsidRPr="00952E2B" w:rsidRDefault="009D3542" w:rsidP="0062165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D3542" w:rsidRPr="00621654" w:rsidRDefault="009D3542" w:rsidP="0062165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17411B" w:rsidRPr="00B97A0F" w:rsidRDefault="001C0814" w:rsidP="00952E2B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line id="_x0000_s2072" style="position:absolute;left:0;text-align:left;z-index:251656704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2071" style="position:absolute;left:0;text-align:left;z-index:251655680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M_ztcline" o:spid="_x0000_s2070" style="position:absolute;left:0;text-align:left;z-index:251654656;mso-position-horizontal-relative:margin;mso-position-vertical-relative:page" from="287pt,1446.7pt" to="729.2pt,1446.7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2122" style="position:absolute;left:0;text-align:left;z-index:251660800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2121" style="position:absolute;left:0;text-align:left;z-index:251659776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2120" style="position:absolute;left:0;text-align:left;z-index:251658752;mso-position-horizontal-relative:margin;mso-position-vertical-relative:page" from="287pt,1446.7pt" to="729.2pt,1446.7pt">
            <w10:wrap type="topAndBottom" anchorx="margin" anchory="page"/>
          </v:line>
        </w:pict>
      </w:r>
    </w:p>
    <w:p w:rsidR="0017411B" w:rsidRPr="00950D96" w:rsidRDefault="0017411B" w:rsidP="0017411B">
      <w:pPr>
        <w:spacing w:line="560" w:lineRule="atLeast"/>
        <w:rPr>
          <w:rFonts w:eastAsia="仿宋_GB2312"/>
          <w:sz w:val="30"/>
          <w:szCs w:val="30"/>
        </w:rPr>
      </w:pPr>
    </w:p>
    <w:p w:rsidR="0017411B" w:rsidRPr="00950D96" w:rsidRDefault="0017411B" w:rsidP="0017411B">
      <w:pPr>
        <w:spacing w:line="560" w:lineRule="atLeast"/>
        <w:ind w:firstLineChars="1700" w:firstLine="5100"/>
        <w:rPr>
          <w:rFonts w:eastAsia="仿宋_GB2312"/>
          <w:sz w:val="30"/>
          <w:szCs w:val="30"/>
        </w:rPr>
      </w:pPr>
      <w:r w:rsidRPr="00950D96">
        <w:rPr>
          <w:rFonts w:eastAsia="仿宋_GB2312"/>
          <w:sz w:val="30"/>
          <w:szCs w:val="30"/>
        </w:rPr>
        <w:t>教育部办公厅</w:t>
      </w:r>
    </w:p>
    <w:p w:rsidR="0017411B" w:rsidRPr="001F76BD" w:rsidRDefault="0017411B" w:rsidP="0017411B">
      <w:pPr>
        <w:spacing w:line="560" w:lineRule="atLeast"/>
        <w:ind w:firstLineChars="1650" w:firstLine="4950"/>
        <w:rPr>
          <w:rFonts w:eastAsia="仿宋_GB2312"/>
          <w:sz w:val="30"/>
          <w:szCs w:val="30"/>
        </w:rPr>
      </w:pPr>
      <w:r w:rsidRPr="001F76BD">
        <w:rPr>
          <w:rFonts w:eastAsia="仿宋_GB2312"/>
          <w:sz w:val="30"/>
          <w:szCs w:val="30"/>
        </w:rPr>
        <w:t>201</w:t>
      </w:r>
      <w:r w:rsidR="00952E2B">
        <w:rPr>
          <w:rFonts w:eastAsia="仿宋_GB2312" w:hint="eastAsia"/>
          <w:sz w:val="30"/>
          <w:szCs w:val="30"/>
        </w:rPr>
        <w:t>6</w:t>
      </w:r>
      <w:r w:rsidRPr="001F76BD">
        <w:rPr>
          <w:rFonts w:eastAsia="仿宋_GB2312"/>
          <w:sz w:val="30"/>
          <w:szCs w:val="30"/>
        </w:rPr>
        <w:t>年</w:t>
      </w:r>
      <w:r w:rsidR="00952E2B">
        <w:rPr>
          <w:rFonts w:eastAsia="仿宋_GB2312" w:hint="eastAsia"/>
          <w:sz w:val="30"/>
          <w:szCs w:val="30"/>
        </w:rPr>
        <w:t>8</w:t>
      </w:r>
      <w:r w:rsidRPr="001F76BD">
        <w:rPr>
          <w:rFonts w:eastAsia="仿宋_GB2312"/>
          <w:sz w:val="30"/>
          <w:szCs w:val="30"/>
        </w:rPr>
        <w:t xml:space="preserve"> </w:t>
      </w:r>
      <w:r w:rsidRPr="001F76BD">
        <w:rPr>
          <w:rFonts w:eastAsia="仿宋_GB2312"/>
          <w:sz w:val="30"/>
          <w:szCs w:val="30"/>
        </w:rPr>
        <w:t>月</w:t>
      </w:r>
      <w:r w:rsidR="00952E2B">
        <w:rPr>
          <w:rFonts w:eastAsia="仿宋_GB2312" w:hint="eastAsia"/>
          <w:sz w:val="30"/>
          <w:szCs w:val="30"/>
        </w:rPr>
        <w:t>24</w:t>
      </w:r>
      <w:r w:rsidRPr="001F76BD">
        <w:rPr>
          <w:rFonts w:eastAsia="仿宋_GB2312"/>
          <w:sz w:val="30"/>
          <w:szCs w:val="30"/>
        </w:rPr>
        <w:t xml:space="preserve"> </w:t>
      </w:r>
      <w:r w:rsidRPr="001F76BD">
        <w:rPr>
          <w:rFonts w:eastAsia="仿宋_GB2312"/>
          <w:sz w:val="30"/>
          <w:szCs w:val="30"/>
        </w:rPr>
        <w:t>日</w:t>
      </w:r>
      <w:r w:rsidRPr="001F76BD">
        <w:rPr>
          <w:rFonts w:eastAsia="仿宋_GB2312"/>
          <w:sz w:val="30"/>
          <w:szCs w:val="30"/>
        </w:rPr>
        <w:t xml:space="preserve">   </w:t>
      </w:r>
    </w:p>
    <w:p w:rsidR="0017411B" w:rsidRPr="00A30122" w:rsidRDefault="0017411B" w:rsidP="0017411B">
      <w:pPr>
        <w:spacing w:line="560" w:lineRule="atLeast"/>
        <w:rPr>
          <w:rFonts w:ascii="仿宋_GB2312" w:eastAsia="仿宋_GB2312"/>
          <w:sz w:val="30"/>
          <w:szCs w:val="30"/>
        </w:rPr>
      </w:pPr>
    </w:p>
    <w:p w:rsidR="007B040B" w:rsidRDefault="007B040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1" w:rightFromText="181" w:vertAnchor="page" w:horzAnchor="margin" w:tblpY="13066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6"/>
      </w:tblGrid>
      <w:tr w:rsidR="00952E2B" w:rsidRPr="00950D96" w:rsidTr="00CB0BBA">
        <w:trPr>
          <w:trHeight w:val="562"/>
        </w:trPr>
        <w:tc>
          <w:tcPr>
            <w:tcW w:w="8816" w:type="dxa"/>
            <w:vAlign w:val="center"/>
          </w:tcPr>
          <w:p w:rsidR="00952E2B" w:rsidRPr="002A75AD" w:rsidRDefault="00952E2B" w:rsidP="00CB0BBA">
            <w:pPr>
              <w:adjustRightInd w:val="0"/>
              <w:snapToGrid w:val="0"/>
              <w:spacing w:line="300" w:lineRule="exact"/>
              <w:rPr>
                <w:rFonts w:eastAsia="仿宋_GB2312"/>
                <w:sz w:val="30"/>
                <w:szCs w:val="30"/>
              </w:rPr>
            </w:pPr>
            <w:r w:rsidRPr="002A75AD">
              <w:rPr>
                <w:rFonts w:eastAsia="仿宋_GB2312" w:hint="eastAsia"/>
                <w:sz w:val="28"/>
                <w:szCs w:val="28"/>
              </w:rPr>
              <w:t>（此件</w:t>
            </w:r>
            <w:r>
              <w:rPr>
                <w:rFonts w:eastAsia="仿宋_GB2312" w:hint="eastAsia"/>
                <w:sz w:val="28"/>
                <w:szCs w:val="28"/>
              </w:rPr>
              <w:t>主动</w:t>
            </w:r>
            <w:r w:rsidRPr="002A75AD">
              <w:rPr>
                <w:rFonts w:eastAsia="仿宋_GB2312" w:hint="eastAsia"/>
                <w:sz w:val="28"/>
                <w:szCs w:val="28"/>
              </w:rPr>
              <w:t>公开）</w:t>
            </w:r>
          </w:p>
        </w:tc>
      </w:tr>
      <w:tr w:rsidR="00952E2B" w:rsidRPr="00950D96" w:rsidTr="00CB0BBA">
        <w:trPr>
          <w:trHeight w:val="562"/>
        </w:trPr>
        <w:tc>
          <w:tcPr>
            <w:tcW w:w="8816" w:type="dxa"/>
            <w:vAlign w:val="center"/>
          </w:tcPr>
          <w:p w:rsidR="00952E2B" w:rsidRDefault="00952E2B" w:rsidP="00CB0BBA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抄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送：国防部征兵办公室</w:t>
            </w:r>
          </w:p>
          <w:p w:rsidR="00952E2B" w:rsidRPr="00950D96" w:rsidRDefault="00952E2B" w:rsidP="00CB0BBA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部内</w:t>
            </w:r>
            <w:r w:rsidRPr="00950D96">
              <w:rPr>
                <w:rFonts w:eastAsia="仿宋_GB2312"/>
                <w:sz w:val="28"/>
                <w:szCs w:val="28"/>
              </w:rPr>
              <w:t>发送：</w:t>
            </w:r>
            <w:r>
              <w:rPr>
                <w:rFonts w:eastAsia="仿宋_GB2312" w:hint="eastAsia"/>
                <w:sz w:val="28"/>
                <w:szCs w:val="28"/>
              </w:rPr>
              <w:t>有关部领导，办公厅、规划司、就业指导中心</w:t>
            </w:r>
          </w:p>
        </w:tc>
      </w:tr>
      <w:tr w:rsidR="00952E2B" w:rsidRPr="00950D96" w:rsidTr="00CB0BBA">
        <w:trPr>
          <w:trHeight w:val="493"/>
        </w:trPr>
        <w:tc>
          <w:tcPr>
            <w:tcW w:w="8816" w:type="dxa"/>
            <w:vAlign w:val="center"/>
          </w:tcPr>
          <w:p w:rsidR="00952E2B" w:rsidRPr="00950D96" w:rsidRDefault="00952E2B" w:rsidP="00CB0BBA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950D96">
              <w:rPr>
                <w:rFonts w:eastAsia="仿宋_GB2312"/>
                <w:sz w:val="28"/>
                <w:szCs w:val="28"/>
              </w:rPr>
              <w:t>教育部办公厅</w:t>
            </w:r>
            <w:r w:rsidRPr="00950D96"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950D96"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 w:rsidRPr="00950D96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9 </w:t>
            </w:r>
            <w:r w:rsidRPr="00950D96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Pr="00950D96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952E2B" w:rsidRPr="00952E2B" w:rsidRDefault="00952E2B" w:rsidP="0062165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52E2B" w:rsidRPr="00952E2B" w:rsidSect="0062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531" w:bottom="1814" w:left="1531" w:header="851" w:footer="167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C5" w:rsidRDefault="009D33C5">
      <w:r>
        <w:separator/>
      </w:r>
    </w:p>
  </w:endnote>
  <w:endnote w:type="continuationSeparator" w:id="0">
    <w:p w:rsidR="009D33C5" w:rsidRDefault="009D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9" w:rsidRPr="00F9271C" w:rsidRDefault="00E22079" w:rsidP="00E22079">
    <w:pPr>
      <w:pStyle w:val="a4"/>
      <w:rPr>
        <w:rFonts w:ascii="宋体" w:hAnsi="宋体"/>
        <w:b/>
        <w:sz w:val="32"/>
        <w:szCs w:val="32"/>
      </w:rPr>
    </w:pPr>
    <w:r w:rsidRPr="00F9271C"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 w:rsidR="001C0814" w:rsidRPr="00F9271C">
      <w:rPr>
        <w:rFonts w:ascii="宋体" w:hAnsi="宋体"/>
        <w:b/>
        <w:sz w:val="32"/>
        <w:szCs w:val="32"/>
      </w:rPr>
      <w:fldChar w:fldCharType="begin"/>
    </w:r>
    <w:r w:rsidRPr="00F9271C">
      <w:rPr>
        <w:rFonts w:ascii="宋体" w:hAnsi="宋体"/>
        <w:b/>
        <w:sz w:val="32"/>
        <w:szCs w:val="32"/>
      </w:rPr>
      <w:instrText xml:space="preserve"> PAGE   \* MERGEFORMAT </w:instrText>
    </w:r>
    <w:r w:rsidR="001C0814" w:rsidRPr="00F9271C">
      <w:rPr>
        <w:rFonts w:ascii="宋体" w:hAnsi="宋体"/>
        <w:b/>
        <w:sz w:val="32"/>
        <w:szCs w:val="32"/>
      </w:rPr>
      <w:fldChar w:fldCharType="separate"/>
    </w:r>
    <w:r w:rsidRPr="00F661D7">
      <w:rPr>
        <w:rFonts w:ascii="宋体" w:hAnsi="宋体"/>
        <w:b/>
        <w:noProof/>
        <w:sz w:val="32"/>
        <w:szCs w:val="32"/>
        <w:lang w:val="zh-CN"/>
      </w:rPr>
      <w:t>2</w:t>
    </w:r>
    <w:r w:rsidR="001C0814" w:rsidRPr="00F9271C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79" w:rsidRPr="0017411B" w:rsidRDefault="00E22079" w:rsidP="0017411B">
    <w:pPr>
      <w:pStyle w:val="a4"/>
      <w:jc w:val="center"/>
      <w:rPr>
        <w:b/>
        <w:sz w:val="28"/>
        <w:szCs w:val="28"/>
      </w:rPr>
    </w:pPr>
    <w:r w:rsidRPr="0017411B">
      <w:rPr>
        <w:b/>
        <w:sz w:val="28"/>
        <w:szCs w:val="28"/>
      </w:rPr>
      <w:t xml:space="preserve">— </w:t>
    </w:r>
    <w:r w:rsidR="001C0814" w:rsidRPr="0017411B">
      <w:rPr>
        <w:b/>
        <w:sz w:val="28"/>
        <w:szCs w:val="28"/>
      </w:rPr>
      <w:fldChar w:fldCharType="begin"/>
    </w:r>
    <w:r w:rsidRPr="0017411B">
      <w:rPr>
        <w:b/>
        <w:sz w:val="28"/>
        <w:szCs w:val="28"/>
      </w:rPr>
      <w:instrText xml:space="preserve"> PAGE   \* MERGEFORMAT </w:instrText>
    </w:r>
    <w:r w:rsidR="001C0814" w:rsidRPr="0017411B">
      <w:rPr>
        <w:b/>
        <w:sz w:val="28"/>
        <w:szCs w:val="28"/>
      </w:rPr>
      <w:fldChar w:fldCharType="separate"/>
    </w:r>
    <w:r w:rsidR="009D33C5" w:rsidRPr="009D33C5">
      <w:rPr>
        <w:b/>
        <w:noProof/>
        <w:sz w:val="28"/>
        <w:szCs w:val="28"/>
        <w:lang w:val="zh-CN"/>
      </w:rPr>
      <w:t>1</w:t>
    </w:r>
    <w:r w:rsidR="001C0814" w:rsidRPr="0017411B">
      <w:rPr>
        <w:b/>
        <w:sz w:val="28"/>
        <w:szCs w:val="28"/>
      </w:rPr>
      <w:fldChar w:fldCharType="end"/>
    </w:r>
    <w:r w:rsidRPr="0017411B">
      <w:rPr>
        <w:b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E5" w:rsidRDefault="000C57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C5" w:rsidRDefault="009D33C5">
      <w:r>
        <w:separator/>
      </w:r>
    </w:p>
  </w:footnote>
  <w:footnote w:type="continuationSeparator" w:id="0">
    <w:p w:rsidR="009D33C5" w:rsidRDefault="009D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E5" w:rsidRDefault="000C57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E5" w:rsidRDefault="000C57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E5" w:rsidRDefault="000C57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0cfeU7h3vH9i4Nj0fOZugTcLYGo=" w:salt="Vxomj7Q0sbRU9pJJuWO71g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f0b90243-baad-4e17-810c-64202b8c6bb6"/>
  </w:docVars>
  <w:rsids>
    <w:rsidRoot w:val="007B040B"/>
    <w:rsid w:val="000618B1"/>
    <w:rsid w:val="000C57E5"/>
    <w:rsid w:val="00147917"/>
    <w:rsid w:val="0016278B"/>
    <w:rsid w:val="00172055"/>
    <w:rsid w:val="0017411B"/>
    <w:rsid w:val="0018543A"/>
    <w:rsid w:val="001C0814"/>
    <w:rsid w:val="001F76BD"/>
    <w:rsid w:val="002A75AD"/>
    <w:rsid w:val="002B690F"/>
    <w:rsid w:val="00367BD1"/>
    <w:rsid w:val="0037556C"/>
    <w:rsid w:val="003D2ADA"/>
    <w:rsid w:val="00433A0B"/>
    <w:rsid w:val="005056EC"/>
    <w:rsid w:val="005A4F4F"/>
    <w:rsid w:val="005C6C0E"/>
    <w:rsid w:val="005E71F8"/>
    <w:rsid w:val="005F1E1F"/>
    <w:rsid w:val="006132E7"/>
    <w:rsid w:val="00621654"/>
    <w:rsid w:val="00622286"/>
    <w:rsid w:val="00625581"/>
    <w:rsid w:val="00667AE6"/>
    <w:rsid w:val="006D0DAE"/>
    <w:rsid w:val="007B040B"/>
    <w:rsid w:val="007B47B8"/>
    <w:rsid w:val="00833C3D"/>
    <w:rsid w:val="00896D58"/>
    <w:rsid w:val="00897D12"/>
    <w:rsid w:val="0091674F"/>
    <w:rsid w:val="00952E2B"/>
    <w:rsid w:val="009C2DD3"/>
    <w:rsid w:val="009D33C5"/>
    <w:rsid w:val="009D3542"/>
    <w:rsid w:val="00A4135D"/>
    <w:rsid w:val="00A4628A"/>
    <w:rsid w:val="00AE0515"/>
    <w:rsid w:val="00B12DA1"/>
    <w:rsid w:val="00B25538"/>
    <w:rsid w:val="00B8297B"/>
    <w:rsid w:val="00BF6922"/>
    <w:rsid w:val="00C932E5"/>
    <w:rsid w:val="00CB0BBA"/>
    <w:rsid w:val="00D33B92"/>
    <w:rsid w:val="00E22079"/>
    <w:rsid w:val="00E42761"/>
    <w:rsid w:val="00EA2F73"/>
    <w:rsid w:val="00EB4AD1"/>
    <w:rsid w:val="00F144D6"/>
    <w:rsid w:val="00F45035"/>
    <w:rsid w:val="00F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3542"/>
    <w:rPr>
      <w:kern w:val="2"/>
      <w:sz w:val="18"/>
      <w:szCs w:val="18"/>
    </w:rPr>
  </w:style>
  <w:style w:type="character" w:customStyle="1" w:styleId="PlainTextCharChar">
    <w:name w:val="Plain Text Char Char"/>
    <w:basedOn w:val="a0"/>
    <w:link w:val="1"/>
    <w:rsid w:val="002A75AD"/>
    <w:rPr>
      <w:rFonts w:ascii="宋体" w:hAnsi="Courier New" w:cs="Courier New"/>
      <w:kern w:val="2"/>
      <w:sz w:val="21"/>
      <w:szCs w:val="21"/>
    </w:rPr>
  </w:style>
  <w:style w:type="paragraph" w:customStyle="1" w:styleId="1">
    <w:name w:val="纯文本1"/>
    <w:basedOn w:val="a"/>
    <w:link w:val="PlainTextCharChar"/>
    <w:rsid w:val="002A75AD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9673-66EB-4284-B394-E4855079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张喆</cp:lastModifiedBy>
  <cp:revision>2</cp:revision>
  <cp:lastPrinted>2016-09-02T03:41:00Z</cp:lastPrinted>
  <dcterms:created xsi:type="dcterms:W3CDTF">2016-10-28T00:24:00Z</dcterms:created>
  <dcterms:modified xsi:type="dcterms:W3CDTF">2016-10-28T00:24:00Z</dcterms:modified>
</cp:coreProperties>
</file>